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fallen</o:Title>
    <o:Author>Netzverb &lt;info@netzverb.de&gt;</o:Author>
    <o:Subject>
			Conjugação Verbo alemão fallen (cair, descer):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fallen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https://www.verbformen.pt/conjugacao/fallen.htm</w:t>
      </w:r>
    </w:p>
    <!-- EIGENSCHAFTEN -->
    <w:p>
      <w:r>
        <w:rPr>
          <w:color w:val="999999"/>
        </w:rPr>
        <w:t>
					irregular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ie</w:t>
        <w:t xml:space="preserve"> - a « </w:t>
        <w:t xml:space="preserve">» Trema no presente « </w:t>
        <w:t xml:space="preserve">» Eliminação de dupla consoante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